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color w:val="1c4587"/>
          <w:sz w:val="36"/>
          <w:szCs w:val="36"/>
        </w:rPr>
      </w:pPr>
      <w:r w:rsidDel="00000000" w:rsidR="00000000" w:rsidRPr="00000000">
        <w:rPr>
          <w:rFonts w:ascii="Times New Roman" w:cs="Times New Roman" w:eastAsia="Times New Roman" w:hAnsi="Times New Roman"/>
          <w:b w:val="1"/>
          <w:color w:val="1c4587"/>
          <w:sz w:val="36"/>
          <w:szCs w:val="36"/>
          <w:rtl w:val="0"/>
        </w:rPr>
        <w:t xml:space="preserve">REGION IX</w:t>
      </w:r>
    </w:p>
    <w:p w:rsidR="00000000" w:rsidDel="00000000" w:rsidP="00000000" w:rsidRDefault="00000000" w:rsidRPr="00000000" w14:paraId="00000002">
      <w:pPr>
        <w:spacing w:line="240" w:lineRule="auto"/>
        <w:jc w:val="center"/>
        <w:rPr>
          <w:rFonts w:ascii="Palatino" w:cs="Palatino" w:eastAsia="Palatino" w:hAnsi="Palatino"/>
          <w:b w:val="1"/>
          <w:sz w:val="28"/>
          <w:szCs w:val="28"/>
        </w:rPr>
      </w:pPr>
      <w:r w:rsidDel="00000000" w:rsidR="00000000" w:rsidRPr="00000000">
        <w:rPr>
          <w:rFonts w:ascii="Times New Roman" w:cs="Times New Roman" w:eastAsia="Times New Roman" w:hAnsi="Times New Roman"/>
          <w:b w:val="1"/>
          <w:color w:val="1c4587"/>
          <w:sz w:val="36"/>
          <w:szCs w:val="36"/>
          <w:rtl w:val="0"/>
        </w:rPr>
        <w:t xml:space="preserve">S</w:t>
      </w:r>
      <w:r w:rsidDel="00000000" w:rsidR="00000000" w:rsidRPr="00000000">
        <w:rPr>
          <w:rFonts w:ascii="Times New Roman" w:cs="Times New Roman" w:eastAsia="Times New Roman" w:hAnsi="Times New Roman"/>
          <w:b w:val="1"/>
          <w:color w:val="1c4587"/>
          <w:sz w:val="28"/>
          <w:szCs w:val="28"/>
          <w:rtl w:val="0"/>
        </w:rPr>
        <w:t xml:space="preserve">TUDENT</w:t>
      </w:r>
      <w:r w:rsidDel="00000000" w:rsidR="00000000" w:rsidRPr="00000000">
        <w:rPr>
          <w:rFonts w:ascii="Times New Roman" w:cs="Times New Roman" w:eastAsia="Times New Roman" w:hAnsi="Times New Roman"/>
          <w:b w:val="1"/>
          <w:color w:val="1c4587"/>
          <w:sz w:val="40"/>
          <w:szCs w:val="40"/>
          <w:rtl w:val="0"/>
        </w:rPr>
        <w:t xml:space="preserve"> </w:t>
      </w:r>
      <w:r w:rsidDel="00000000" w:rsidR="00000000" w:rsidRPr="00000000">
        <w:rPr>
          <w:rFonts w:ascii="Times New Roman" w:cs="Times New Roman" w:eastAsia="Times New Roman" w:hAnsi="Times New Roman"/>
          <w:b w:val="1"/>
          <w:color w:val="1c4587"/>
          <w:sz w:val="36"/>
          <w:szCs w:val="36"/>
          <w:rtl w:val="0"/>
        </w:rPr>
        <w:t xml:space="preserve">S</w:t>
      </w:r>
      <w:r w:rsidDel="00000000" w:rsidR="00000000" w:rsidRPr="00000000">
        <w:rPr>
          <w:rFonts w:ascii="Times New Roman" w:cs="Times New Roman" w:eastAsia="Times New Roman" w:hAnsi="Times New Roman"/>
          <w:b w:val="1"/>
          <w:color w:val="1c4587"/>
          <w:sz w:val="28"/>
          <w:szCs w:val="28"/>
          <w:rtl w:val="0"/>
        </w:rPr>
        <w:t xml:space="preserve">ENATE FOR </w:t>
      </w:r>
      <w:r w:rsidDel="00000000" w:rsidR="00000000" w:rsidRPr="00000000">
        <w:rPr>
          <w:rFonts w:ascii="Times New Roman" w:cs="Times New Roman" w:eastAsia="Times New Roman" w:hAnsi="Times New Roman"/>
          <w:b w:val="1"/>
          <w:color w:val="1c4587"/>
          <w:sz w:val="36"/>
          <w:szCs w:val="36"/>
          <w:rtl w:val="0"/>
        </w:rPr>
        <w:t xml:space="preserve">C</w:t>
      </w:r>
      <w:r w:rsidDel="00000000" w:rsidR="00000000" w:rsidRPr="00000000">
        <w:rPr>
          <w:rFonts w:ascii="Times New Roman" w:cs="Times New Roman" w:eastAsia="Times New Roman" w:hAnsi="Times New Roman"/>
          <w:b w:val="1"/>
          <w:color w:val="1c4587"/>
          <w:sz w:val="28"/>
          <w:szCs w:val="28"/>
          <w:rtl w:val="0"/>
        </w:rPr>
        <w:t xml:space="preserve">ALIFORNIA </w:t>
      </w:r>
      <w:r w:rsidDel="00000000" w:rsidR="00000000" w:rsidRPr="00000000">
        <w:rPr>
          <w:rFonts w:ascii="Times New Roman" w:cs="Times New Roman" w:eastAsia="Times New Roman" w:hAnsi="Times New Roman"/>
          <w:b w:val="1"/>
          <w:color w:val="1c4587"/>
          <w:sz w:val="36"/>
          <w:szCs w:val="36"/>
          <w:rtl w:val="0"/>
        </w:rPr>
        <w:t xml:space="preserve">C</w:t>
      </w:r>
      <w:r w:rsidDel="00000000" w:rsidR="00000000" w:rsidRPr="00000000">
        <w:rPr>
          <w:rFonts w:ascii="Times New Roman" w:cs="Times New Roman" w:eastAsia="Times New Roman" w:hAnsi="Times New Roman"/>
          <w:b w:val="1"/>
          <w:color w:val="1c4587"/>
          <w:sz w:val="28"/>
          <w:szCs w:val="28"/>
          <w:rtl w:val="0"/>
        </w:rPr>
        <w:t xml:space="preserve">OMMUNITY</w:t>
      </w:r>
      <w:r w:rsidDel="00000000" w:rsidR="00000000" w:rsidRPr="00000000">
        <w:rPr>
          <w:rFonts w:ascii="Times New Roman" w:cs="Times New Roman" w:eastAsia="Times New Roman" w:hAnsi="Times New Roman"/>
          <w:b w:val="1"/>
          <w:color w:val="1c4587"/>
          <w:sz w:val="40"/>
          <w:szCs w:val="40"/>
          <w:rtl w:val="0"/>
        </w:rPr>
        <w:t xml:space="preserve"> </w:t>
      </w:r>
      <w:r w:rsidDel="00000000" w:rsidR="00000000" w:rsidRPr="00000000">
        <w:rPr>
          <w:rFonts w:ascii="Times New Roman" w:cs="Times New Roman" w:eastAsia="Times New Roman" w:hAnsi="Times New Roman"/>
          <w:b w:val="1"/>
          <w:color w:val="1c4587"/>
          <w:sz w:val="36"/>
          <w:szCs w:val="36"/>
          <w:rtl w:val="0"/>
        </w:rPr>
        <w:t xml:space="preserve">C</w:t>
      </w:r>
      <w:r w:rsidDel="00000000" w:rsidR="00000000" w:rsidRPr="00000000">
        <w:rPr>
          <w:rFonts w:ascii="Times New Roman" w:cs="Times New Roman" w:eastAsia="Times New Roman" w:hAnsi="Times New Roman"/>
          <w:b w:val="1"/>
          <w:color w:val="1c4587"/>
          <w:sz w:val="28"/>
          <w:szCs w:val="28"/>
          <w:rtl w:val="0"/>
        </w:rPr>
        <w:t xml:space="preserve">OLLEGES</w:t>
      </w:r>
      <w:r w:rsidDel="00000000" w:rsidR="00000000" w:rsidRPr="00000000">
        <w:rPr>
          <w:rtl w:val="0"/>
        </w:rPr>
      </w:r>
    </w:p>
    <w:p w:rsidR="00000000" w:rsidDel="00000000" w:rsidP="00000000" w:rsidRDefault="00000000" w:rsidRPr="00000000" w14:paraId="00000003">
      <w:pPr>
        <w:spacing w:line="240" w:lineRule="auto"/>
        <w:jc w:val="center"/>
        <w:rPr>
          <w:rFonts w:ascii="Palatino" w:cs="Palatino" w:eastAsia="Palatino" w:hAnsi="Palatino"/>
        </w:rPr>
      </w:pPr>
      <w:r w:rsidDel="00000000" w:rsidR="00000000" w:rsidRPr="00000000">
        <w:rPr>
          <w:rFonts w:ascii="Times New Roman" w:cs="Times New Roman" w:eastAsia="Times New Roman" w:hAnsi="Times New Roman"/>
          <w:color w:val="1c4587"/>
          <w:sz w:val="40"/>
          <w:szCs w:val="40"/>
        </w:rPr>
        <w:drawing>
          <wp:inline distB="114300" distT="114300" distL="114300" distR="114300">
            <wp:extent cx="1266825" cy="11057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6825" cy="110575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1102 Q Street, 6th Floor, Sacramento, CA 95811</w:t>
      </w:r>
    </w:p>
    <w:p w:rsidR="00000000" w:rsidDel="00000000" w:rsidP="00000000" w:rsidRDefault="00000000" w:rsidRPr="00000000" w14:paraId="00000005">
      <w:pPr>
        <w:spacing w:line="240" w:lineRule="auto"/>
        <w:jc w:val="center"/>
        <w:rPr>
          <w:rFonts w:ascii="Palatino" w:cs="Palatino" w:eastAsia="Palatino" w:hAnsi="Palatino"/>
        </w:rPr>
      </w:pPr>
      <w:hyperlink r:id="rId7">
        <w:r w:rsidDel="00000000" w:rsidR="00000000" w:rsidRPr="00000000">
          <w:rPr>
            <w:rFonts w:ascii="Palatino" w:cs="Palatino" w:eastAsia="Palatino" w:hAnsi="Palatino"/>
            <w:b w:val="1"/>
            <w:color w:val="1155cc"/>
            <w:sz w:val="24"/>
            <w:szCs w:val="24"/>
            <w:u w:val="single"/>
            <w:rtl w:val="0"/>
          </w:rPr>
          <w:t xml:space="preserve">www.studentsenateccc.org</w:t>
        </w:r>
      </w:hyperlink>
      <w:r w:rsidDel="00000000" w:rsidR="00000000" w:rsidRPr="00000000">
        <w:rPr>
          <w:rFonts w:ascii="Palatino" w:cs="Palatino" w:eastAsia="Palatino" w:hAnsi="Palatino"/>
          <w:b w:val="1"/>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Palatino" w:cs="Palatino" w:eastAsia="Palatino" w:hAnsi="Palatin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200" w:line="240" w:lineRule="auto"/>
        <w:ind w:left="-720" w:right="-720" w:firstLine="0"/>
        <w:jc w:val="center"/>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Region IX Executive Board  |   Regular Meeting Agenda   |   July 10, 2020 at 2:00 PM</w:t>
      </w:r>
    </w:p>
    <w:p w:rsidR="00000000" w:rsidDel="00000000" w:rsidP="00000000" w:rsidRDefault="00000000" w:rsidRPr="00000000" w14:paraId="00000008">
      <w:pPr>
        <w:widowControl w:val="0"/>
        <w:tabs>
          <w:tab w:val="left" w:pos="0"/>
        </w:tabs>
        <w:spacing w:line="240" w:lineRule="auto"/>
        <w:rPr>
          <w:rFonts w:ascii="Palatino" w:cs="Palatino" w:eastAsia="Palatino" w:hAnsi="Palatino"/>
          <w:highlight w:val="white"/>
        </w:rPr>
      </w:pPr>
      <w:r w:rsidDel="00000000" w:rsidR="00000000" w:rsidRPr="00000000">
        <w:rPr>
          <w:rFonts w:ascii="Palatino" w:cs="Palatino" w:eastAsia="Palatino" w:hAnsi="Palatino"/>
          <w:b w:val="1"/>
          <w:rtl w:val="0"/>
        </w:rPr>
        <w:t xml:space="preserve">NOTICE IS HEREBY GIVEN</w:t>
      </w:r>
      <w:r w:rsidDel="00000000" w:rsidR="00000000" w:rsidRPr="00000000">
        <w:rPr>
          <w:rFonts w:ascii="Palatino" w:cs="Palatino" w:eastAsia="Palatino" w:hAnsi="Palatino"/>
          <w:rtl w:val="0"/>
        </w:rPr>
        <w:t xml:space="preserve"> that the </w:t>
      </w:r>
      <w:r w:rsidDel="00000000" w:rsidR="00000000" w:rsidRPr="00000000">
        <w:rPr>
          <w:rFonts w:ascii="Palatino" w:cs="Palatino" w:eastAsia="Palatino" w:hAnsi="Palatino"/>
          <w:b w:val="1"/>
          <w:rtl w:val="0"/>
        </w:rPr>
        <w:t xml:space="preserve">Region IX Executive Board</w:t>
      </w:r>
      <w:r w:rsidDel="00000000" w:rsidR="00000000" w:rsidRPr="00000000">
        <w:rPr>
          <w:rFonts w:ascii="Palatino" w:cs="Palatino" w:eastAsia="Palatino" w:hAnsi="Palatino"/>
          <w:rtl w:val="0"/>
        </w:rPr>
        <w:t xml:space="preserve"> will hold a </w:t>
      </w:r>
      <w:r w:rsidDel="00000000" w:rsidR="00000000" w:rsidRPr="00000000">
        <w:rPr>
          <w:rFonts w:ascii="Palatino" w:cs="Palatino" w:eastAsia="Palatino" w:hAnsi="Palatino"/>
          <w:b w:val="1"/>
          <w:rtl w:val="0"/>
        </w:rPr>
        <w:t xml:space="preserve">Regular Meeting</w:t>
      </w:r>
      <w:r w:rsidDel="00000000" w:rsidR="00000000" w:rsidRPr="00000000">
        <w:rPr>
          <w:rFonts w:ascii="Palatino" w:cs="Palatino" w:eastAsia="Palatino" w:hAnsi="Palatino"/>
          <w:rtl w:val="0"/>
        </w:rPr>
        <w:t xml:space="preserve"> on </w:t>
      </w:r>
      <w:r w:rsidDel="00000000" w:rsidR="00000000" w:rsidRPr="00000000">
        <w:rPr>
          <w:rFonts w:ascii="Palatino" w:cs="Palatino" w:eastAsia="Palatino" w:hAnsi="Palatino"/>
          <w:b w:val="1"/>
          <w:rtl w:val="0"/>
        </w:rPr>
        <w:t xml:space="preserve">July 10, 2020 </w:t>
      </w:r>
      <w:r w:rsidDel="00000000" w:rsidR="00000000" w:rsidRPr="00000000">
        <w:rPr>
          <w:rFonts w:ascii="Palatino" w:cs="Palatino" w:eastAsia="Palatino" w:hAnsi="Palatino"/>
          <w:rtl w:val="0"/>
        </w:rPr>
        <w:t xml:space="preserve">at</w:t>
      </w:r>
      <w:r w:rsidDel="00000000" w:rsidR="00000000" w:rsidRPr="00000000">
        <w:rPr>
          <w:rFonts w:ascii="Palatino" w:cs="Palatino" w:eastAsia="Palatino" w:hAnsi="Palatino"/>
          <w:b w:val="1"/>
          <w:rtl w:val="0"/>
        </w:rPr>
        <w:t xml:space="preserve"> 2:00 PM </w:t>
      </w:r>
      <w:r w:rsidDel="00000000" w:rsidR="00000000" w:rsidRPr="00000000">
        <w:rPr>
          <w:rFonts w:ascii="Palatino" w:cs="Palatino" w:eastAsia="Palatino" w:hAnsi="Palatino"/>
          <w:rtl w:val="0"/>
        </w:rPr>
        <w:t xml:space="preserve">via</w:t>
      </w:r>
      <w:r w:rsidDel="00000000" w:rsidR="00000000" w:rsidRPr="00000000">
        <w:rPr>
          <w:rFonts w:ascii="Palatino" w:cs="Palatino" w:eastAsia="Palatino" w:hAnsi="Palatino"/>
          <w:b w:val="1"/>
          <w:rtl w:val="0"/>
        </w:rPr>
        <w:t xml:space="preserve"> Teleconference and Zoom.</w:t>
      </w:r>
      <w:r w:rsidDel="00000000" w:rsidR="00000000" w:rsidRPr="00000000">
        <w:rPr>
          <w:rFonts w:ascii="Palatino" w:cs="Palatino" w:eastAsia="Palatino" w:hAnsi="Palatino"/>
          <w:rtl w:val="0"/>
        </w:rPr>
        <w:t xml:space="preserve"> The Committee reserves the right to suspend the orders of the day if necessary to conduct business.</w:t>
      </w:r>
      <w:r w:rsidDel="00000000" w:rsidR="00000000" w:rsidRPr="00000000">
        <w:rPr>
          <w:rFonts w:ascii="Palatino" w:cs="Palatino" w:eastAsia="Palatino" w:hAnsi="Palatino"/>
          <w:b w:val="1"/>
          <w:rtl w:val="0"/>
        </w:rPr>
        <w:t xml:space="preserve"> </w:t>
      </w:r>
      <w:r w:rsidDel="00000000" w:rsidR="00000000" w:rsidRPr="00000000">
        <w:rPr>
          <w:rFonts w:ascii="Palatino" w:cs="Palatino" w:eastAsia="Palatino" w:hAnsi="Palatino"/>
          <w:highlight w:val="white"/>
          <w:rtl w:val="0"/>
        </w:rPr>
        <w:t xml:space="preserve">All </w:t>
      </w:r>
      <w:r w:rsidDel="00000000" w:rsidR="00000000" w:rsidRPr="00000000">
        <w:rPr>
          <w:rFonts w:ascii="Palatino" w:cs="Palatino" w:eastAsia="Palatino" w:hAnsi="Palatino"/>
          <w:b w:val="1"/>
          <w:highlight w:val="white"/>
          <w:rtl w:val="0"/>
        </w:rPr>
        <w:t xml:space="preserve">Region IX Executive Board </w:t>
      </w:r>
      <w:r w:rsidDel="00000000" w:rsidR="00000000" w:rsidRPr="00000000">
        <w:rPr>
          <w:rFonts w:ascii="Palatino" w:cs="Palatino" w:eastAsia="Palatino" w:hAnsi="Palatino"/>
          <w:highlight w:val="white"/>
          <w:rtl w:val="0"/>
        </w:rPr>
        <w:t xml:space="preserve">meetings are held in locations that are wheelchair accessible. Other disability-related accommodations will be provided to persons with disabilities upon request. Persons requesting such accommodations should notify the Committee Chair, </w:t>
      </w:r>
      <w:r w:rsidDel="00000000" w:rsidR="00000000" w:rsidRPr="00000000">
        <w:rPr>
          <w:rFonts w:ascii="Palatino" w:cs="Palatino" w:eastAsia="Palatino" w:hAnsi="Palatino"/>
          <w:b w:val="1"/>
          <w:highlight w:val="white"/>
          <w:rtl w:val="0"/>
        </w:rPr>
        <w:t xml:space="preserve">Gerardo Chavez</w:t>
      </w:r>
      <w:r w:rsidDel="00000000" w:rsidR="00000000" w:rsidRPr="00000000">
        <w:rPr>
          <w:rFonts w:ascii="Palatino" w:cs="Palatino" w:eastAsia="Palatino" w:hAnsi="Palatino"/>
          <w:highlight w:val="white"/>
          <w:rtl w:val="0"/>
        </w:rPr>
        <w:t xml:space="preserve">, at </w:t>
      </w:r>
      <w:hyperlink r:id="rId8">
        <w:r w:rsidDel="00000000" w:rsidR="00000000" w:rsidRPr="00000000">
          <w:rPr>
            <w:rFonts w:ascii="Palatino" w:cs="Palatino" w:eastAsia="Palatino" w:hAnsi="Palatino"/>
            <w:b w:val="1"/>
            <w:color w:val="1155cc"/>
            <w:highlight w:val="white"/>
            <w:u w:val="single"/>
            <w:rtl w:val="0"/>
          </w:rPr>
          <w:t xml:space="preserve">radregionix@studentsenateccc.org</w:t>
        </w:r>
      </w:hyperlink>
      <w:r w:rsidDel="00000000" w:rsidR="00000000" w:rsidRPr="00000000">
        <w:rPr>
          <w:rFonts w:ascii="Palatino" w:cs="Palatino" w:eastAsia="Palatino" w:hAnsi="Palatino"/>
          <w:highlight w:val="white"/>
          <w:rtl w:val="0"/>
        </w:rPr>
        <w:t xml:space="preserve">, no less than five working days prior to the meeting. In the event of a special meeting, please contact the Committee Chair as soon as possible. The Chancellor’s Office will make efforts to meet requests made after such date, if possible. In addition, please contact the Committee Chair for any agenda related questions.</w:t>
      </w:r>
    </w:p>
    <w:p w:rsidR="00000000" w:rsidDel="00000000" w:rsidP="00000000" w:rsidRDefault="00000000" w:rsidRPr="00000000" w14:paraId="00000009">
      <w:pPr>
        <w:widowControl w:val="0"/>
        <w:tabs>
          <w:tab w:val="left" w:pos="0"/>
        </w:tabs>
        <w:spacing w:line="240" w:lineRule="auto"/>
        <w:rPr>
          <w:rFonts w:ascii="Palatino" w:cs="Palatino" w:eastAsia="Palatino" w:hAnsi="Palatino"/>
          <w:sz w:val="24"/>
          <w:szCs w:val="24"/>
          <w:highlight w:val="white"/>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00A">
            <w:pPr>
              <w:widowControl w:val="0"/>
              <w:tabs>
                <w:tab w:val="left" w:pos="-900"/>
              </w:tabs>
              <w:spacing w:line="288" w:lineRule="auto"/>
              <w:ind w:left="-90" w:right="-120" w:firstLine="0"/>
              <w:jc w:val="center"/>
              <w:rPr>
                <w:rFonts w:ascii="Palatino" w:cs="Palatino" w:eastAsia="Palatino" w:hAnsi="Palatino"/>
                <w:color w:val="ffffff"/>
                <w:sz w:val="24"/>
                <w:szCs w:val="24"/>
              </w:rPr>
            </w:pPr>
            <w:r w:rsidDel="00000000" w:rsidR="00000000" w:rsidRPr="00000000">
              <w:rPr>
                <w:rFonts w:ascii="Palatino" w:cs="Palatino" w:eastAsia="Palatino" w:hAnsi="Palatino"/>
                <w:b w:val="1"/>
                <w:color w:val="ffffff"/>
                <w:sz w:val="24"/>
                <w:szCs w:val="24"/>
                <w:rtl w:val="0"/>
              </w:rPr>
              <w:t xml:space="preserve">Meeting Location</w:t>
            </w:r>
            <w:r w:rsidDel="00000000" w:rsidR="00000000" w:rsidRPr="00000000">
              <w:rPr>
                <w:rFonts w:ascii="Palatino" w:cs="Palatino" w:eastAsia="Palatino" w:hAnsi="Palatino"/>
                <w:color w:val="ffffff"/>
                <w:sz w:val="24"/>
                <w:szCs w:val="24"/>
                <w:rtl w:val="0"/>
              </w:rPr>
              <w:t xml:space="preserve">: Via Teleconference and Zoom</w:t>
            </w:r>
          </w:p>
        </w:tc>
      </w:tr>
      <w:tr>
        <w:trPr>
          <w:trHeight w:val="37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widowControl w:val="0"/>
              <w:tabs>
                <w:tab w:val="left" w:pos="-900"/>
              </w:tabs>
              <w:spacing w:before="200" w:line="288" w:lineRule="auto"/>
              <w:ind w:left="-90" w:right="-120" w:firstLine="0"/>
              <w:jc w:val="center"/>
              <w:rPr>
                <w:rFonts w:ascii="Palatino" w:cs="Palatino" w:eastAsia="Palatino" w:hAnsi="Palatino"/>
                <w:b w:val="1"/>
                <w:color w:val="222222"/>
                <w:sz w:val="24"/>
                <w:szCs w:val="24"/>
                <w:highlight w:val="white"/>
              </w:rPr>
            </w:pPr>
            <w:r w:rsidDel="00000000" w:rsidR="00000000" w:rsidRPr="00000000">
              <w:rPr>
                <w:rFonts w:ascii="Palatino" w:cs="Palatino" w:eastAsia="Palatino" w:hAnsi="Palatino"/>
                <w:b w:val="1"/>
                <w:color w:val="222222"/>
                <w:sz w:val="24"/>
                <w:szCs w:val="24"/>
                <w:highlight w:val="white"/>
                <w:rtl w:val="0"/>
              </w:rPr>
              <w:t xml:space="preserve">Computer/Zoom Users: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88" w:lineRule="auto"/>
              <w:ind w:left="-90" w:right="-120" w:firstLine="0"/>
              <w:jc w:val="center"/>
              <w:rPr>
                <w:rFonts w:ascii="Palatino" w:cs="Palatino" w:eastAsia="Palatino" w:hAnsi="Palatino"/>
                <w:b w:val="1"/>
                <w:color w:val="1155cc"/>
                <w:sz w:val="24"/>
                <w:szCs w:val="24"/>
                <w:highlight w:val="white"/>
                <w:u w:val="single"/>
              </w:rPr>
            </w:pPr>
            <w:hyperlink r:id="rId9">
              <w:r w:rsidDel="00000000" w:rsidR="00000000" w:rsidRPr="00000000">
                <w:rPr>
                  <w:rFonts w:ascii="Palatino" w:cs="Palatino" w:eastAsia="Palatino" w:hAnsi="Palatino"/>
                  <w:b w:val="1"/>
                  <w:color w:val="1155cc"/>
                  <w:sz w:val="24"/>
                  <w:szCs w:val="24"/>
                  <w:highlight w:val="white"/>
                  <w:u w:val="single"/>
                  <w:rtl w:val="0"/>
                </w:rPr>
                <w:t xml:space="preserve">https://cccconfer.zoom.us/j/9513335615 </w:t>
              </w:r>
            </w:hyperlink>
            <w:r w:rsidDel="00000000" w:rsidR="00000000" w:rsidRPr="00000000">
              <w:rPr>
                <w:rtl w:val="0"/>
              </w:rPr>
            </w:r>
          </w:p>
          <w:p w:rsidR="00000000" w:rsidDel="00000000" w:rsidP="00000000" w:rsidRDefault="00000000" w:rsidRPr="00000000" w14:paraId="0000000D">
            <w:pPr>
              <w:widowControl w:val="0"/>
              <w:tabs>
                <w:tab w:val="left" w:pos="-900"/>
              </w:tabs>
              <w:spacing w:before="200" w:line="288" w:lineRule="auto"/>
              <w:ind w:left="-90" w:right="-120" w:firstLine="0"/>
              <w:jc w:val="center"/>
              <w:rPr>
                <w:rFonts w:ascii="Palatino" w:cs="Palatino" w:eastAsia="Palatino" w:hAnsi="Palatino"/>
                <w:b w:val="1"/>
                <w:color w:val="222222"/>
                <w:sz w:val="24"/>
                <w:szCs w:val="24"/>
                <w:highlight w:val="white"/>
              </w:rPr>
            </w:pPr>
            <w:r w:rsidDel="00000000" w:rsidR="00000000" w:rsidRPr="00000000">
              <w:rPr>
                <w:rFonts w:ascii="Palatino" w:cs="Palatino" w:eastAsia="Palatino" w:hAnsi="Palatino"/>
                <w:b w:val="1"/>
                <w:color w:val="222222"/>
                <w:sz w:val="24"/>
                <w:szCs w:val="24"/>
                <w:highlight w:val="white"/>
                <w:rtl w:val="0"/>
              </w:rPr>
              <w:t xml:space="preserve">Telephone Users:</w:t>
            </w:r>
          </w:p>
          <w:p w:rsidR="00000000" w:rsidDel="00000000" w:rsidP="00000000" w:rsidRDefault="00000000" w:rsidRPr="00000000" w14:paraId="0000000E">
            <w:pPr>
              <w:widowControl w:val="0"/>
              <w:tabs>
                <w:tab w:val="left" w:pos="-900"/>
              </w:tabs>
              <w:spacing w:before="200" w:line="288" w:lineRule="auto"/>
              <w:ind w:left="-90" w:right="-120" w:firstLine="0"/>
              <w:jc w:val="center"/>
              <w:rPr>
                <w:rFonts w:ascii="Palatino" w:cs="Palatino" w:eastAsia="Palatino" w:hAnsi="Palatino"/>
                <w:b w:val="1"/>
                <w:color w:val="222222"/>
                <w:sz w:val="24"/>
                <w:szCs w:val="24"/>
                <w:highlight w:val="white"/>
              </w:rPr>
            </w:pPr>
            <w:r w:rsidDel="00000000" w:rsidR="00000000" w:rsidRPr="00000000">
              <w:rPr>
                <w:rFonts w:ascii="Palatino" w:cs="Palatino" w:eastAsia="Palatino" w:hAnsi="Palatino"/>
                <w:b w:val="1"/>
                <w:color w:val="222222"/>
                <w:sz w:val="24"/>
                <w:szCs w:val="24"/>
                <w:highlight w:val="white"/>
                <w:rtl w:val="0"/>
              </w:rPr>
              <w:t xml:space="preserve">(669) 900-6833 or (646) 876-9923</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200" w:line="288" w:lineRule="auto"/>
              <w:ind w:left="-90" w:right="-120" w:firstLine="0"/>
              <w:jc w:val="center"/>
              <w:rPr>
                <w:rFonts w:ascii="Palatino" w:cs="Palatino" w:eastAsia="Palatino" w:hAnsi="Palatino"/>
                <w:b w:val="1"/>
                <w:color w:val="222222"/>
                <w:sz w:val="24"/>
                <w:szCs w:val="24"/>
                <w:highlight w:val="white"/>
              </w:rPr>
            </w:pPr>
            <w:r w:rsidDel="00000000" w:rsidR="00000000" w:rsidRPr="00000000">
              <w:rPr>
                <w:rFonts w:ascii="Palatino" w:cs="Palatino" w:eastAsia="Palatino" w:hAnsi="Palatino"/>
                <w:b w:val="1"/>
                <w:color w:val="222222"/>
                <w:sz w:val="24"/>
                <w:szCs w:val="24"/>
                <w:highlight w:val="white"/>
                <w:rtl w:val="0"/>
              </w:rPr>
              <w:t xml:space="preserve">Meeting ID: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200" w:line="288" w:lineRule="auto"/>
              <w:ind w:left="-90" w:right="-120" w:firstLine="0"/>
              <w:jc w:val="center"/>
              <w:rPr>
                <w:rFonts w:ascii="Palatino" w:cs="Palatino" w:eastAsia="Palatino" w:hAnsi="Palatino"/>
                <w:b w:val="1"/>
                <w:color w:val="222222"/>
                <w:sz w:val="24"/>
                <w:szCs w:val="24"/>
                <w:highlight w:val="white"/>
              </w:rPr>
            </w:pPr>
            <w:r w:rsidDel="00000000" w:rsidR="00000000" w:rsidRPr="00000000">
              <w:rPr>
                <w:rFonts w:ascii="Palatino" w:cs="Palatino" w:eastAsia="Palatino" w:hAnsi="Palatino"/>
                <w:b w:val="1"/>
                <w:color w:val="232333"/>
                <w:sz w:val="24"/>
                <w:szCs w:val="24"/>
                <w:highlight w:val="white"/>
                <w:rtl w:val="0"/>
              </w:rPr>
              <w:t xml:space="preserve">951 333 5615</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200" w:line="288" w:lineRule="auto"/>
              <w:ind w:left="-90" w:right="-120" w:firstLine="0"/>
              <w:jc w:val="center"/>
              <w:rPr>
                <w:rFonts w:ascii="Palatino" w:cs="Palatino" w:eastAsia="Palatino" w:hAnsi="Palatino"/>
                <w:b w:val="1"/>
                <w:color w:val="222222"/>
                <w:sz w:val="24"/>
                <w:szCs w:val="24"/>
                <w:highlight w:val="white"/>
              </w:rPr>
            </w:pPr>
            <w:r w:rsidDel="00000000" w:rsidR="00000000" w:rsidRPr="00000000">
              <w:rPr>
                <w:rFonts w:ascii="Palatino" w:cs="Palatino" w:eastAsia="Palatino" w:hAnsi="Palatino"/>
                <w:b w:val="1"/>
                <w:color w:val="222222"/>
                <w:sz w:val="24"/>
                <w:szCs w:val="24"/>
                <w:highlight w:val="white"/>
                <w:rtl w:val="0"/>
              </w:rPr>
              <w:t xml:space="preserve">Google Drive: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88" w:lineRule="auto"/>
              <w:ind w:left="-90" w:right="-120" w:firstLine="0"/>
              <w:jc w:val="center"/>
              <w:rPr>
                <w:rFonts w:ascii="Palatino" w:cs="Palatino" w:eastAsia="Palatino" w:hAnsi="Palatino"/>
                <w:b w:val="1"/>
                <w:color w:val="1155cc"/>
                <w:sz w:val="24"/>
                <w:szCs w:val="24"/>
                <w:highlight w:val="white"/>
                <w:u w:val="single"/>
              </w:rPr>
            </w:pPr>
            <w:hyperlink r:id="rId10">
              <w:r w:rsidDel="00000000" w:rsidR="00000000" w:rsidRPr="00000000">
                <w:rPr>
                  <w:rFonts w:ascii="Palatino" w:cs="Palatino" w:eastAsia="Palatino" w:hAnsi="Palatino"/>
                  <w:b w:val="1"/>
                  <w:color w:val="1155cc"/>
                  <w:sz w:val="24"/>
                  <w:szCs w:val="24"/>
                  <w:highlight w:val="white"/>
                  <w:u w:val="single"/>
                  <w:rtl w:val="0"/>
                </w:rPr>
                <w:t xml:space="preserve">https://drive.google.com/drive/u/1/folders/0B92kx_RHkucBbm11YmlZcEVXYVE</w:t>
              </w:r>
            </w:hyperlink>
            <w:r w:rsidDel="00000000" w:rsidR="00000000" w:rsidRPr="00000000">
              <w:rPr>
                <w:rtl w:val="0"/>
              </w:rPr>
            </w:r>
          </w:p>
        </w:tc>
      </w:tr>
    </w:tbl>
    <w:p w:rsidR="00000000" w:rsidDel="00000000" w:rsidP="00000000" w:rsidRDefault="00000000" w:rsidRPr="00000000" w14:paraId="00000013">
      <w:pPr>
        <w:spacing w:line="240" w:lineRule="auto"/>
        <w:ind w:left="-720" w:right="-720" w:firstLine="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14">
      <w:pPr>
        <w:spacing w:line="240" w:lineRule="auto"/>
        <w:ind w:left="-720" w:right="-720" w:firstLine="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15">
      <w:pPr>
        <w:spacing w:line="240" w:lineRule="auto"/>
        <w:ind w:left="-720" w:right="-720" w:firstLine="0"/>
        <w:rPr>
          <w:rFonts w:ascii="Palatino" w:cs="Palatino" w:eastAsia="Palatino" w:hAnsi="Palatino"/>
          <w:b w:val="1"/>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040"/>
        <w:tblGridChange w:id="0">
          <w:tblGrid>
            <w:gridCol w:w="4320"/>
            <w:gridCol w:w="5040"/>
          </w:tblGrid>
        </w:tblGridChange>
      </w:tblGrid>
      <w:tr>
        <w:trPr>
          <w:trHeight w:val="34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Palatino" w:cs="Palatino" w:eastAsia="Palatino" w:hAnsi="Palatino"/>
                <w:b w:val="1"/>
                <w:color w:val="ffffff"/>
                <w:sz w:val="24"/>
                <w:szCs w:val="24"/>
              </w:rPr>
            </w:pPr>
            <w:r w:rsidDel="00000000" w:rsidR="00000000" w:rsidRPr="00000000">
              <w:rPr>
                <w:rFonts w:ascii="Palatino" w:cs="Palatino" w:eastAsia="Palatino" w:hAnsi="Palatino"/>
                <w:b w:val="1"/>
                <w:color w:val="ffffff"/>
                <w:sz w:val="24"/>
                <w:szCs w:val="24"/>
                <w:rtl w:val="0"/>
              </w:rPr>
              <w:t xml:space="preserve">Members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Palatino" w:cs="Palatino" w:eastAsia="Palatino" w:hAnsi="Palatino"/>
                <w:b w:val="1"/>
                <w:color w:val="ffffff"/>
                <w:sz w:val="24"/>
                <w:szCs w:val="24"/>
              </w:rPr>
            </w:pPr>
            <w:r w:rsidDel="00000000" w:rsidR="00000000" w:rsidRPr="00000000">
              <w:rPr>
                <w:rFonts w:ascii="Palatino" w:cs="Palatino" w:eastAsia="Palatino" w:hAnsi="Palatino"/>
                <w:b w:val="1"/>
                <w:color w:val="ffffff"/>
                <w:sz w:val="24"/>
                <w:szCs w:val="24"/>
                <w:rtl w:val="0"/>
              </w:rPr>
              <w:t xml:space="preserve">Teleconference Location</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8">
            <w:pPr>
              <w:widowControl w:val="0"/>
              <w:jc w:val="center"/>
              <w:rPr>
                <w:rFonts w:ascii="Palatino" w:cs="Palatino" w:eastAsia="Palatino" w:hAnsi="Palatino"/>
                <w:sz w:val="20"/>
                <w:szCs w:val="20"/>
              </w:rPr>
            </w:pPr>
            <w:r w:rsidDel="00000000" w:rsidR="00000000" w:rsidRPr="00000000">
              <w:rPr>
                <w:rFonts w:ascii="Palatino" w:cs="Palatino" w:eastAsia="Palatino" w:hAnsi="Palatino"/>
                <w:b w:val="1"/>
                <w:sz w:val="20"/>
                <w:szCs w:val="20"/>
                <w:rtl w:val="0"/>
              </w:rPr>
              <w:t xml:space="preserve">Chair/ Regional Affairs Director</w:t>
            </w:r>
            <w:r w:rsidDel="00000000" w:rsidR="00000000" w:rsidRPr="00000000">
              <w:rPr>
                <w:rFonts w:ascii="Palatino" w:cs="Palatino" w:eastAsia="Palatino" w:hAnsi="Palatino"/>
                <w:sz w:val="20"/>
                <w:szCs w:val="20"/>
                <w:rtl w:val="0"/>
              </w:rPr>
              <w:t xml:space="preserve"> </w:t>
            </w:r>
          </w:p>
          <w:p w:rsidR="00000000" w:rsidDel="00000000" w:rsidP="00000000" w:rsidRDefault="00000000" w:rsidRPr="00000000" w14:paraId="00000019">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Gerardo Chavez</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jc w:val="center"/>
              <w:rPr>
                <w:rFonts w:ascii="Palatino" w:cs="Palatino" w:eastAsia="Palatino" w:hAnsi="Palatino"/>
                <w:sz w:val="20"/>
                <w:szCs w:val="20"/>
              </w:rPr>
            </w:pPr>
            <w:r w:rsidDel="00000000" w:rsidR="00000000" w:rsidRPr="00000000">
              <w:rPr>
                <w:rFonts w:ascii="Palatino" w:cs="Palatino" w:eastAsia="Palatino" w:hAnsi="Palatino"/>
                <w:color w:val="222222"/>
                <w:sz w:val="20"/>
                <w:szCs w:val="20"/>
                <w:highlight w:val="white"/>
                <w:rtl w:val="0"/>
              </w:rPr>
              <w:t xml:space="preserve">4800 Magnolia Ave, Riverside, CA 92506</w:t>
            </w: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B">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Vice Chair</w:t>
            </w:r>
          </w:p>
          <w:p w:rsidR="00000000" w:rsidDel="00000000" w:rsidP="00000000" w:rsidRDefault="00000000" w:rsidRPr="00000000" w14:paraId="0000001C">
            <w:pPr>
              <w:widowControl w:val="0"/>
              <w:jc w:val="center"/>
              <w:rPr>
                <w:rFonts w:ascii="Palatino" w:cs="Palatino" w:eastAsia="Palatino" w:hAnsi="Palatino"/>
                <w:sz w:val="20"/>
                <w:szCs w:val="20"/>
              </w:rPr>
            </w:pPr>
            <w:r w:rsidDel="00000000" w:rsidR="00000000" w:rsidRPr="00000000">
              <w:rPr>
                <w:rFonts w:ascii="Palatino" w:cs="Palatino" w:eastAsia="Palatino" w:hAnsi="Palatino"/>
                <w:b w:val="1"/>
                <w:sz w:val="20"/>
                <w:szCs w:val="20"/>
                <w:rtl w:val="0"/>
              </w:rPr>
              <w:t xml:space="preserve">{VACANT}</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t>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E">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Legislative Affairs Director</w:t>
            </w:r>
          </w:p>
          <w:p w:rsidR="00000000" w:rsidDel="00000000" w:rsidP="00000000" w:rsidRDefault="00000000" w:rsidRPr="00000000" w14:paraId="0000001F">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Ivan Hess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jc w:val="center"/>
              <w:rPr>
                <w:rFonts w:ascii="Palatino" w:cs="Palatino" w:eastAsia="Palatino" w:hAnsi="Palatino"/>
                <w:sz w:val="20"/>
                <w:szCs w:val="20"/>
              </w:rPr>
            </w:pPr>
            <w:r w:rsidDel="00000000" w:rsidR="00000000" w:rsidRPr="00000000">
              <w:rPr>
                <w:rFonts w:ascii="Palatino" w:cs="Palatino" w:eastAsia="Palatino" w:hAnsi="Palatino"/>
                <w:color w:val="222222"/>
                <w:sz w:val="20"/>
                <w:szCs w:val="20"/>
                <w:highlight w:val="white"/>
                <w:rtl w:val="0"/>
              </w:rPr>
              <w:t xml:space="preserve">4800 Magnolia Ave, Riverside, CA 92506</w:t>
            </w: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1">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Treasurer</w:t>
            </w:r>
          </w:p>
          <w:p w:rsidR="00000000" w:rsidDel="00000000" w:rsidP="00000000" w:rsidRDefault="00000000" w:rsidRPr="00000000" w14:paraId="00000022">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Lauren Sanders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jc w:val="center"/>
              <w:rPr>
                <w:rFonts w:ascii="Palatino" w:cs="Palatino" w:eastAsia="Palatino" w:hAnsi="Palatino"/>
                <w:sz w:val="20"/>
                <w:szCs w:val="20"/>
              </w:rPr>
            </w:pPr>
            <w:r w:rsidDel="00000000" w:rsidR="00000000" w:rsidRPr="00000000">
              <w:rPr>
                <w:rFonts w:ascii="Palatino" w:cs="Palatino" w:eastAsia="Palatino" w:hAnsi="Palatino"/>
                <w:color w:val="222222"/>
                <w:sz w:val="20"/>
                <w:szCs w:val="20"/>
                <w:highlight w:val="white"/>
                <w:rtl w:val="0"/>
              </w:rPr>
              <w:t xml:space="preserve">5885 Haven Ave, Rancho Cucamonga, CA 91737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4">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Communication Officer</w:t>
            </w:r>
          </w:p>
          <w:p w:rsidR="00000000" w:rsidDel="00000000" w:rsidP="00000000" w:rsidRDefault="00000000" w:rsidRPr="00000000" w14:paraId="00000025">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Stefany Perez</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latino" w:cs="Palatino" w:eastAsia="Palatino" w:hAnsi="Palatino"/>
                <w:sz w:val="20"/>
                <w:szCs w:val="20"/>
              </w:rPr>
            </w:pPr>
            <w:r w:rsidDel="00000000" w:rsidR="00000000" w:rsidRPr="00000000">
              <w:rPr>
                <w:rFonts w:ascii="Palatino" w:cs="Palatino" w:eastAsia="Palatino" w:hAnsi="Palatino"/>
                <w:color w:val="222222"/>
                <w:sz w:val="20"/>
                <w:szCs w:val="20"/>
                <w:highlight w:val="white"/>
                <w:rtl w:val="0"/>
              </w:rPr>
              <w:t xml:space="preserve">4800 Magnolia Ave, Riverside, CA 92506</w:t>
            </w:r>
            <w:r w:rsidDel="00000000" w:rsidR="00000000" w:rsidRPr="00000000">
              <w:rPr>
                <w:rtl w:val="0"/>
              </w:rPr>
            </w:r>
          </w:p>
        </w:tc>
      </w:tr>
    </w:tbl>
    <w:p w:rsidR="00000000" w:rsidDel="00000000" w:rsidP="00000000" w:rsidRDefault="00000000" w:rsidRPr="00000000" w14:paraId="00000027">
      <w:pPr>
        <w:spacing w:line="240" w:lineRule="auto"/>
        <w:ind w:right="-72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righ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ORDER OF BUSINESS</w:t>
      </w:r>
    </w:p>
    <w:p w:rsidR="00000000" w:rsidDel="00000000" w:rsidP="00000000" w:rsidRDefault="00000000" w:rsidRPr="00000000" w14:paraId="00000029">
      <w:pPr>
        <w:numPr>
          <w:ilvl w:val="0"/>
          <w:numId w:val="1"/>
        </w:numPr>
        <w:ind w:left="1440" w:righ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Call to Order </w:t>
      </w:r>
      <w:r w:rsidDel="00000000" w:rsidR="00000000" w:rsidRPr="00000000">
        <w:rPr>
          <w:rtl w:val="0"/>
        </w:rPr>
      </w:r>
    </w:p>
    <w:p w:rsidR="00000000" w:rsidDel="00000000" w:rsidP="00000000" w:rsidRDefault="00000000" w:rsidRPr="00000000" w14:paraId="0000002A">
      <w:pPr>
        <w:numPr>
          <w:ilvl w:val="1"/>
          <w:numId w:val="1"/>
        </w:numPr>
        <w:ind w:left="2160" w:right="-720" w:hanging="360"/>
        <w:rPr>
          <w:rFonts w:ascii="Palatino" w:cs="Palatino" w:eastAsia="Palatino" w:hAnsi="Palatino"/>
          <w:b w:val="1"/>
          <w:i w:val="1"/>
          <w:sz w:val="24"/>
          <w:szCs w:val="24"/>
        </w:rPr>
      </w:pPr>
      <w:r w:rsidDel="00000000" w:rsidR="00000000" w:rsidRPr="00000000">
        <w:rPr>
          <w:rtl w:val="0"/>
        </w:rPr>
      </w:r>
    </w:p>
    <w:p w:rsidR="00000000" w:rsidDel="00000000" w:rsidP="00000000" w:rsidRDefault="00000000" w:rsidRPr="00000000" w14:paraId="0000002B">
      <w:pPr>
        <w:numPr>
          <w:ilvl w:val="0"/>
          <w:numId w:val="1"/>
        </w:numPr>
        <w:ind w:left="1440" w:righ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Roll Call</w:t>
      </w:r>
    </w:p>
    <w:p w:rsidR="00000000" w:rsidDel="00000000" w:rsidP="00000000" w:rsidRDefault="00000000" w:rsidRPr="00000000" w14:paraId="0000002C">
      <w:pPr>
        <w:ind w:left="1440" w:right="-720" w:firstLine="0"/>
        <w:rPr>
          <w:rFonts w:ascii="Palatino" w:cs="Palatino" w:eastAsia="Palatino" w:hAnsi="Palatino"/>
          <w:b w:val="1"/>
          <w:sz w:val="24"/>
          <w:szCs w:val="24"/>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2520"/>
        <w:gridCol w:w="2520"/>
        <w:tblGridChange w:id="0">
          <w:tblGrid>
            <w:gridCol w:w="4320"/>
            <w:gridCol w:w="2520"/>
            <w:gridCol w:w="2520"/>
          </w:tblGrid>
        </w:tblGridChange>
      </w:tblGrid>
      <w:tr>
        <w:trPr>
          <w:trHeight w:val="34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Palatino" w:cs="Palatino" w:eastAsia="Palatino" w:hAnsi="Palatino"/>
                <w:b w:val="1"/>
                <w:color w:val="ffffff"/>
                <w:sz w:val="24"/>
                <w:szCs w:val="24"/>
              </w:rPr>
            </w:pPr>
            <w:r w:rsidDel="00000000" w:rsidR="00000000" w:rsidRPr="00000000">
              <w:rPr>
                <w:rFonts w:ascii="Palatino" w:cs="Palatino" w:eastAsia="Palatino" w:hAnsi="Palatino"/>
                <w:b w:val="1"/>
                <w:color w:val="ffffff"/>
                <w:sz w:val="24"/>
                <w:szCs w:val="24"/>
                <w:rtl w:val="0"/>
              </w:rPr>
              <w:t xml:space="preserve">Members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Palatino" w:cs="Palatino" w:eastAsia="Palatino" w:hAnsi="Palatino"/>
                <w:b w:val="1"/>
                <w:color w:val="ffffff"/>
                <w:sz w:val="24"/>
                <w:szCs w:val="24"/>
              </w:rPr>
            </w:pPr>
            <w:r w:rsidDel="00000000" w:rsidR="00000000" w:rsidRPr="00000000">
              <w:rPr>
                <w:rFonts w:ascii="Palatino" w:cs="Palatino" w:eastAsia="Palatino" w:hAnsi="Palatino"/>
                <w:b w:val="1"/>
                <w:color w:val="ffffff"/>
                <w:sz w:val="24"/>
                <w:szCs w:val="24"/>
                <w:rtl w:val="0"/>
              </w:rPr>
              <w:t xml:space="preserve">Present</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Palatino" w:cs="Palatino" w:eastAsia="Palatino" w:hAnsi="Palatino"/>
                <w:b w:val="1"/>
                <w:color w:val="ffffff"/>
                <w:sz w:val="24"/>
                <w:szCs w:val="24"/>
              </w:rPr>
            </w:pPr>
            <w:r w:rsidDel="00000000" w:rsidR="00000000" w:rsidRPr="00000000">
              <w:rPr>
                <w:rFonts w:ascii="Palatino" w:cs="Palatino" w:eastAsia="Palatino" w:hAnsi="Palatino"/>
                <w:b w:val="1"/>
                <w:color w:val="ffffff"/>
                <w:sz w:val="24"/>
                <w:szCs w:val="24"/>
                <w:rtl w:val="0"/>
              </w:rPr>
              <w:t xml:space="preserve">Absent</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0">
            <w:pPr>
              <w:widowControl w:val="0"/>
              <w:jc w:val="center"/>
              <w:rPr>
                <w:rFonts w:ascii="Palatino" w:cs="Palatino" w:eastAsia="Palatino" w:hAnsi="Palatino"/>
                <w:sz w:val="20"/>
                <w:szCs w:val="20"/>
              </w:rPr>
            </w:pPr>
            <w:r w:rsidDel="00000000" w:rsidR="00000000" w:rsidRPr="00000000">
              <w:rPr>
                <w:rFonts w:ascii="Palatino" w:cs="Palatino" w:eastAsia="Palatino" w:hAnsi="Palatino"/>
                <w:b w:val="1"/>
                <w:sz w:val="20"/>
                <w:szCs w:val="20"/>
                <w:rtl w:val="0"/>
              </w:rPr>
              <w:t xml:space="preserve">Chair/ Regional Affairs Director</w:t>
            </w:r>
            <w:r w:rsidDel="00000000" w:rsidR="00000000" w:rsidRPr="00000000">
              <w:rPr>
                <w:rFonts w:ascii="Palatino" w:cs="Palatino" w:eastAsia="Palatino" w:hAnsi="Palatino"/>
                <w:sz w:val="20"/>
                <w:szCs w:val="20"/>
                <w:rtl w:val="0"/>
              </w:rPr>
              <w:t xml:space="preserve"> </w:t>
            </w:r>
          </w:p>
          <w:p w:rsidR="00000000" w:rsidDel="00000000" w:rsidP="00000000" w:rsidRDefault="00000000" w:rsidRPr="00000000" w14:paraId="00000031">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Gerardo Chavez</w:t>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2">
            <w:pPr>
              <w:widowControl w:val="0"/>
              <w:jc w:val="center"/>
              <w:rPr>
                <w:rFonts w:ascii="Palatino" w:cs="Palatino" w:eastAsia="Palatino" w:hAnsi="Palatino"/>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3">
            <w:pPr>
              <w:widowControl w:val="0"/>
              <w:jc w:val="center"/>
              <w:rPr>
                <w:rFonts w:ascii="Palatino" w:cs="Palatino" w:eastAsia="Palatino" w:hAnsi="Palatino"/>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4">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Legislative Affairs Director</w:t>
            </w:r>
          </w:p>
          <w:p w:rsidR="00000000" w:rsidDel="00000000" w:rsidP="00000000" w:rsidRDefault="00000000" w:rsidRPr="00000000" w14:paraId="00000035">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Ivan Hess</w:t>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6">
            <w:pPr>
              <w:widowControl w:val="0"/>
              <w:jc w:val="center"/>
              <w:rPr>
                <w:rFonts w:ascii="Palatino" w:cs="Palatino" w:eastAsia="Palatino" w:hAnsi="Palatino"/>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7">
            <w:pPr>
              <w:widowControl w:val="0"/>
              <w:jc w:val="center"/>
              <w:rPr>
                <w:rFonts w:ascii="Palatino" w:cs="Palatino" w:eastAsia="Palatino" w:hAnsi="Palatino"/>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8">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Treasurer</w:t>
            </w:r>
          </w:p>
          <w:p w:rsidR="00000000" w:rsidDel="00000000" w:rsidP="00000000" w:rsidRDefault="00000000" w:rsidRPr="00000000" w14:paraId="00000039">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Lauren Sanders</w:t>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A">
            <w:pPr>
              <w:widowControl w:val="0"/>
              <w:jc w:val="center"/>
              <w:rPr>
                <w:rFonts w:ascii="Palatino" w:cs="Palatino" w:eastAsia="Palatino" w:hAnsi="Palatino"/>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Palatino" w:cs="Palatino" w:eastAsia="Palatino" w:hAnsi="Palatino"/>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C">
            <w:pPr>
              <w:widowControl w:val="0"/>
              <w:jc w:val="center"/>
              <w:rPr>
                <w:rFonts w:ascii="Palatino" w:cs="Palatino" w:eastAsia="Palatino" w:hAnsi="Palatino"/>
                <w:b w:val="1"/>
                <w:sz w:val="20"/>
                <w:szCs w:val="20"/>
              </w:rPr>
            </w:pPr>
            <w:r w:rsidDel="00000000" w:rsidR="00000000" w:rsidRPr="00000000">
              <w:rPr>
                <w:rFonts w:ascii="Palatino" w:cs="Palatino" w:eastAsia="Palatino" w:hAnsi="Palatino"/>
                <w:b w:val="1"/>
                <w:sz w:val="20"/>
                <w:szCs w:val="20"/>
                <w:rtl w:val="0"/>
              </w:rPr>
              <w:t xml:space="preserve">Communication Officer</w:t>
            </w:r>
          </w:p>
          <w:p w:rsidR="00000000" w:rsidDel="00000000" w:rsidP="00000000" w:rsidRDefault="00000000" w:rsidRPr="00000000" w14:paraId="0000003D">
            <w:pPr>
              <w:widowControl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Stefany Perez</w:t>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E">
            <w:pPr>
              <w:widowControl w:val="0"/>
              <w:jc w:val="center"/>
              <w:rPr>
                <w:rFonts w:ascii="Palatino" w:cs="Palatino" w:eastAsia="Palatino" w:hAnsi="Palatino"/>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rFonts w:ascii="Palatino" w:cs="Palatino" w:eastAsia="Palatino" w:hAnsi="Palatino"/>
                <w:sz w:val="20"/>
                <w:szCs w:val="20"/>
              </w:rPr>
            </w:pPr>
            <w:r w:rsidDel="00000000" w:rsidR="00000000" w:rsidRPr="00000000">
              <w:rPr>
                <w:rtl w:val="0"/>
              </w:rPr>
            </w:r>
          </w:p>
        </w:tc>
      </w:tr>
    </w:tbl>
    <w:p w:rsidR="00000000" w:rsidDel="00000000" w:rsidP="00000000" w:rsidRDefault="00000000" w:rsidRPr="00000000" w14:paraId="00000040">
      <w:pPr>
        <w:ind w:right="-72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41">
      <w:pPr>
        <w:numPr>
          <w:ilvl w:val="0"/>
          <w:numId w:val="1"/>
        </w:numPr>
        <w:ind w:left="1440" w:righ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Adoption of Agenda</w:t>
      </w:r>
    </w:p>
    <w:p w:rsidR="00000000" w:rsidDel="00000000" w:rsidP="00000000" w:rsidRDefault="00000000" w:rsidRPr="00000000" w14:paraId="00000042">
      <w:pPr>
        <w:numPr>
          <w:ilvl w:val="1"/>
          <w:numId w:val="1"/>
        </w:numPr>
        <w:ind w:left="2160" w:right="-720" w:hanging="360"/>
        <w:rPr>
          <w:rFonts w:ascii="Palatino" w:cs="Palatino" w:eastAsia="Palatino" w:hAnsi="Palatino"/>
          <w:b w:val="1"/>
          <w:i w:val="1"/>
          <w:sz w:val="24"/>
          <w:szCs w:val="24"/>
        </w:rPr>
      </w:pPr>
      <w:r w:rsidDel="00000000" w:rsidR="00000000" w:rsidRPr="00000000">
        <w:rPr>
          <w:rtl w:val="0"/>
        </w:rPr>
      </w:r>
    </w:p>
    <w:p w:rsidR="00000000" w:rsidDel="00000000" w:rsidP="00000000" w:rsidRDefault="00000000" w:rsidRPr="00000000" w14:paraId="00000043">
      <w:pPr>
        <w:numPr>
          <w:ilvl w:val="0"/>
          <w:numId w:val="1"/>
        </w:numPr>
        <w:ind w:left="1440" w:right="-720" w:hanging="360"/>
        <w:rPr>
          <w:rFonts w:ascii="Palatino" w:cs="Palatino" w:eastAsia="Palatino" w:hAnsi="Palatino"/>
          <w:b w:val="1"/>
          <w:sz w:val="24"/>
          <w:szCs w:val="24"/>
        </w:rPr>
      </w:pPr>
      <w:hyperlink r:id="rId11">
        <w:r w:rsidDel="00000000" w:rsidR="00000000" w:rsidRPr="00000000">
          <w:rPr>
            <w:rFonts w:ascii="Palatino" w:cs="Palatino" w:eastAsia="Palatino" w:hAnsi="Palatino"/>
            <w:b w:val="1"/>
            <w:color w:val="1155cc"/>
            <w:sz w:val="24"/>
            <w:szCs w:val="24"/>
            <w:u w:val="single"/>
            <w:rtl w:val="0"/>
          </w:rPr>
          <w:t xml:space="preserve">Approval of Minutes</w:t>
        </w:r>
      </w:hyperlink>
      <w:r w:rsidDel="00000000" w:rsidR="00000000" w:rsidRPr="00000000">
        <w:rPr>
          <w:rFonts w:ascii="Palatino" w:cs="Palatino" w:eastAsia="Palatino" w:hAnsi="Palatino"/>
          <w:b w:val="1"/>
          <w:sz w:val="24"/>
          <w:szCs w:val="24"/>
          <w:rtl w:val="0"/>
        </w:rPr>
        <w:t xml:space="preserve"> </w:t>
      </w:r>
    </w:p>
    <w:p w:rsidR="00000000" w:rsidDel="00000000" w:rsidP="00000000" w:rsidRDefault="00000000" w:rsidRPr="00000000" w14:paraId="00000044">
      <w:pPr>
        <w:numPr>
          <w:ilvl w:val="1"/>
          <w:numId w:val="1"/>
        </w:numPr>
        <w:ind w:left="2160" w:right="-720" w:hanging="360"/>
        <w:rPr>
          <w:rFonts w:ascii="Palatino" w:cs="Palatino" w:eastAsia="Palatino" w:hAnsi="Palatino"/>
          <w:b w:val="1"/>
          <w:sz w:val="24"/>
          <w:szCs w:val="24"/>
          <w:u w:val="none"/>
        </w:rPr>
      </w:pPr>
      <w:r w:rsidDel="00000000" w:rsidR="00000000" w:rsidRPr="00000000">
        <w:rPr>
          <w:rtl w:val="0"/>
        </w:rPr>
      </w:r>
    </w:p>
    <w:p w:rsidR="00000000" w:rsidDel="00000000" w:rsidP="00000000" w:rsidRDefault="00000000" w:rsidRPr="00000000" w14:paraId="00000045">
      <w:pPr>
        <w:numPr>
          <w:ilvl w:val="0"/>
          <w:numId w:val="1"/>
        </w:numPr>
        <w:ind w:left="144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Public Comment </w:t>
      </w:r>
    </w:p>
    <w:p w:rsidR="00000000" w:rsidDel="00000000" w:rsidP="00000000" w:rsidRDefault="00000000" w:rsidRPr="00000000" w14:paraId="00000046">
      <w:pPr>
        <w:widowControl w:val="0"/>
        <w:tabs>
          <w:tab w:val="left" w:pos="0"/>
        </w:tabs>
        <w:spacing w:line="240" w:lineRule="auto"/>
        <w:ind w:left="1440" w:firstLine="0"/>
        <w:rPr>
          <w:rFonts w:ascii="Palatino" w:cs="Palatino" w:eastAsia="Palatino" w:hAnsi="Palatino"/>
          <w:b w:val="1"/>
        </w:rPr>
      </w:pPr>
      <w:r w:rsidDel="00000000" w:rsidR="00000000" w:rsidRPr="00000000">
        <w:rPr>
          <w:rFonts w:ascii="Palatino" w:cs="Palatino" w:eastAsia="Palatino" w:hAnsi="Palatino"/>
          <w:i w:val="1"/>
          <w:rtl w:val="0"/>
        </w:rPr>
        <w:t xml:space="preserve">This segment of the meeting is reserved for persons desiring to address the Region IX Executive Board</w:t>
      </w:r>
      <w:r w:rsidDel="00000000" w:rsidR="00000000" w:rsidRPr="00000000">
        <w:rPr>
          <w:rFonts w:ascii="Palatino" w:cs="Palatino" w:eastAsia="Palatino" w:hAnsi="Palatino"/>
          <w:b w:val="1"/>
          <w:i w:val="1"/>
          <w:rtl w:val="0"/>
        </w:rPr>
        <w:t xml:space="preserve"> </w:t>
      </w:r>
      <w:r w:rsidDel="00000000" w:rsidR="00000000" w:rsidRPr="00000000">
        <w:rPr>
          <w:rFonts w:ascii="Palatino" w:cs="Palatino" w:eastAsia="Palatino" w:hAnsi="Palatino"/>
          <w:i w:val="1"/>
          <w:rtl w:val="0"/>
        </w:rPr>
        <w:t xml:space="preserve">on any matter of concern that is not stated on the agenda. A time limit of three (3) minutes per speaker and fifteen (15) minutes per topic shall be observed. The law does not permit any action to be taken, nor extended discussion of any items not on the agenda. The Region IX Executive Board may briefly respond to statements made or questions posed. For further information, please contact Gerardo Chavez, at </w:t>
      </w:r>
      <w:hyperlink r:id="rId12">
        <w:r w:rsidDel="00000000" w:rsidR="00000000" w:rsidRPr="00000000">
          <w:rPr>
            <w:rFonts w:ascii="Palatino" w:cs="Palatino" w:eastAsia="Palatino" w:hAnsi="Palatino"/>
            <w:i w:val="1"/>
            <w:color w:val="1155cc"/>
            <w:u w:val="single"/>
            <w:rtl w:val="0"/>
          </w:rPr>
          <w:t xml:space="preserve">radregonix@studentsenateccc.org</w:t>
        </w:r>
      </w:hyperlink>
      <w:r w:rsidDel="00000000" w:rsidR="00000000" w:rsidRPr="00000000">
        <w:rPr>
          <w:rFonts w:ascii="Palatino" w:cs="Palatino" w:eastAsia="Palatino" w:hAnsi="Palatino"/>
          <w:i w:val="1"/>
          <w:rtl w:val="0"/>
        </w:rPr>
        <w:t xml:space="preserve"> </w:t>
      </w:r>
      <w:r w:rsidDel="00000000" w:rsidR="00000000" w:rsidRPr="00000000">
        <w:rPr>
          <w:rFonts w:ascii="Palatino" w:cs="Palatino" w:eastAsia="Palatino" w:hAnsi="Palatino"/>
          <w:i w:val="1"/>
          <w:rtl w:val="0"/>
        </w:rPr>
        <w:t xml:space="preserve">​​for the item of discussion to be placed on a future agenda. (California Government Code §54954.3)</w:t>
      </w:r>
      <w:r w:rsidDel="00000000" w:rsidR="00000000" w:rsidRPr="00000000">
        <w:rPr>
          <w:rtl w:val="0"/>
        </w:rPr>
      </w:r>
    </w:p>
    <w:p w:rsidR="00000000" w:rsidDel="00000000" w:rsidP="00000000" w:rsidRDefault="00000000" w:rsidRPr="00000000" w14:paraId="00000047">
      <w:pPr>
        <w:numPr>
          <w:ilvl w:val="0"/>
          <w:numId w:val="2"/>
        </w:numPr>
        <w:spacing w:line="240" w:lineRule="auto"/>
        <w:ind w:left="720" w:hanging="360"/>
        <w:rPr>
          <w:rFonts w:ascii="Palatino" w:cs="Palatino" w:eastAsia="Palatino" w:hAnsi="Palatino"/>
          <w:b w:val="1"/>
          <w:sz w:val="24"/>
          <w:szCs w:val="24"/>
          <w:highlight w:val="white"/>
        </w:rPr>
      </w:pPr>
      <w:r w:rsidDel="00000000" w:rsidR="00000000" w:rsidRPr="00000000">
        <w:rPr>
          <w:rFonts w:ascii="Palatino" w:cs="Palatino" w:eastAsia="Palatino" w:hAnsi="Palatino"/>
          <w:b w:val="1"/>
          <w:sz w:val="24"/>
          <w:szCs w:val="24"/>
          <w:highlight w:val="white"/>
          <w:rtl w:val="0"/>
        </w:rPr>
        <w:t xml:space="preserve">BUSINESS ITEMS</w:t>
      </w:r>
    </w:p>
    <w:p w:rsidR="00000000" w:rsidDel="00000000" w:rsidP="00000000" w:rsidRDefault="00000000" w:rsidRPr="00000000" w14:paraId="00000048">
      <w:pPr>
        <w:spacing w:line="240" w:lineRule="auto"/>
        <w:ind w:left="0" w:firstLine="0"/>
        <w:rPr>
          <w:rFonts w:ascii="Palatino" w:cs="Palatino" w:eastAsia="Palatino" w:hAnsi="Palatino"/>
          <w:b w:val="1"/>
          <w:sz w:val="24"/>
          <w:szCs w:val="24"/>
          <w:highlight w:val="white"/>
        </w:rPr>
      </w:pPr>
      <w:r w:rsidDel="00000000" w:rsidR="00000000" w:rsidRPr="00000000">
        <w:rPr>
          <w:rtl w:val="0"/>
        </w:rPr>
      </w:r>
    </w:p>
    <w:p w:rsidR="00000000" w:rsidDel="00000000" w:rsidP="00000000" w:rsidRDefault="00000000" w:rsidRPr="00000000" w14:paraId="00000049">
      <w:pPr>
        <w:numPr>
          <w:ilvl w:val="0"/>
          <w:numId w:val="3"/>
        </w:numPr>
        <w:spacing w:line="240" w:lineRule="auto"/>
        <w:ind w:left="144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highlight w:val="white"/>
          <w:rtl w:val="0"/>
        </w:rPr>
        <w:t xml:space="preserve">Rules and Expectations</w:t>
      </w:r>
    </w:p>
    <w:p w:rsidR="00000000" w:rsidDel="00000000" w:rsidP="00000000" w:rsidRDefault="00000000" w:rsidRPr="00000000" w14:paraId="0000004A">
      <w:pPr>
        <w:spacing w:line="240" w:lineRule="auto"/>
        <w:ind w:left="1440" w:firstLine="0"/>
        <w:rPr>
          <w:rFonts w:ascii="Palatino" w:cs="Palatino" w:eastAsia="Palatino" w:hAnsi="Palatino"/>
          <w:b w:val="1"/>
          <w:sz w:val="24"/>
          <w:szCs w:val="24"/>
          <w:highlight w:val="white"/>
        </w:rPr>
      </w:pPr>
      <w:r w:rsidDel="00000000" w:rsidR="00000000" w:rsidRPr="00000000">
        <w:rPr>
          <w:rFonts w:ascii="Palatino" w:cs="Palatino" w:eastAsia="Palatino" w:hAnsi="Palatino"/>
          <w:b w:val="1"/>
          <w:sz w:val="24"/>
          <w:szCs w:val="24"/>
          <w:highlight w:val="white"/>
          <w:rtl w:val="0"/>
        </w:rPr>
        <w:t xml:space="preserve">(Chair|10 mins)|Discussion</w:t>
      </w:r>
    </w:p>
    <w:p w:rsidR="00000000" w:rsidDel="00000000" w:rsidP="00000000" w:rsidRDefault="00000000" w:rsidRPr="00000000" w14:paraId="0000004B">
      <w:pPr>
        <w:spacing w:line="240" w:lineRule="auto"/>
        <w:ind w:left="1440" w:firstLine="0"/>
        <w:rPr>
          <w:rFonts w:ascii="Palatino" w:cs="Palatino" w:eastAsia="Palatino" w:hAnsi="Palatino"/>
          <w:i w:val="1"/>
          <w:sz w:val="24"/>
          <w:szCs w:val="24"/>
        </w:rPr>
      </w:pPr>
      <w:r w:rsidDel="00000000" w:rsidR="00000000" w:rsidRPr="00000000">
        <w:rPr>
          <w:rFonts w:ascii="Palatino" w:cs="Palatino" w:eastAsia="Palatino" w:hAnsi="Palatino"/>
          <w:i w:val="1"/>
          <w:sz w:val="24"/>
          <w:szCs w:val="24"/>
          <w:rtl w:val="0"/>
        </w:rPr>
        <w:t xml:space="preserve">The Executive Board shall discuss rules and expectations for its meetings. </w:t>
      </w:r>
    </w:p>
    <w:p w:rsidR="00000000" w:rsidDel="00000000" w:rsidP="00000000" w:rsidRDefault="00000000" w:rsidRPr="00000000" w14:paraId="0000004C">
      <w:pPr>
        <w:spacing w:line="240" w:lineRule="auto"/>
        <w:ind w:left="1440" w:firstLine="0"/>
        <w:rPr>
          <w:rFonts w:ascii="Palatino" w:cs="Palatino" w:eastAsia="Palatino" w:hAnsi="Palatino"/>
          <w:i w:val="1"/>
          <w:sz w:val="24"/>
          <w:szCs w:val="24"/>
        </w:rPr>
      </w:pPr>
      <w:r w:rsidDel="00000000" w:rsidR="00000000" w:rsidRPr="00000000">
        <w:rPr>
          <w:rtl w:val="0"/>
        </w:rPr>
      </w:r>
    </w:p>
    <w:p w:rsidR="00000000" w:rsidDel="00000000" w:rsidP="00000000" w:rsidRDefault="00000000" w:rsidRPr="00000000" w14:paraId="0000004D">
      <w:pPr>
        <w:numPr>
          <w:ilvl w:val="0"/>
          <w:numId w:val="3"/>
        </w:numPr>
        <w:spacing w:line="240" w:lineRule="auto"/>
        <w:ind w:left="144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highlight w:val="white"/>
          <w:rtl w:val="0"/>
        </w:rPr>
        <w:t xml:space="preserve">Executive Goals</w:t>
      </w:r>
    </w:p>
    <w:p w:rsidR="00000000" w:rsidDel="00000000" w:rsidP="00000000" w:rsidRDefault="00000000" w:rsidRPr="00000000" w14:paraId="0000004E">
      <w:pPr>
        <w:spacing w:line="240" w:lineRule="auto"/>
        <w:ind w:left="1440" w:firstLine="0"/>
        <w:rPr>
          <w:rFonts w:ascii="Palatino" w:cs="Palatino" w:eastAsia="Palatino" w:hAnsi="Palatino"/>
          <w:b w:val="1"/>
          <w:sz w:val="24"/>
          <w:szCs w:val="24"/>
          <w:highlight w:val="white"/>
        </w:rPr>
      </w:pPr>
      <w:r w:rsidDel="00000000" w:rsidR="00000000" w:rsidRPr="00000000">
        <w:rPr>
          <w:rFonts w:ascii="Palatino" w:cs="Palatino" w:eastAsia="Palatino" w:hAnsi="Palatino"/>
          <w:b w:val="1"/>
          <w:sz w:val="24"/>
          <w:szCs w:val="24"/>
          <w:highlight w:val="white"/>
          <w:rtl w:val="0"/>
        </w:rPr>
        <w:t xml:space="preserve">(Committee|30 mins)|Discussion/Action</w:t>
      </w:r>
    </w:p>
    <w:p w:rsidR="00000000" w:rsidDel="00000000" w:rsidP="00000000" w:rsidRDefault="00000000" w:rsidRPr="00000000" w14:paraId="0000004F">
      <w:pPr>
        <w:spacing w:line="240" w:lineRule="auto"/>
        <w:ind w:left="1440" w:firstLine="0"/>
        <w:rPr>
          <w:rFonts w:ascii="Palatino" w:cs="Palatino" w:eastAsia="Palatino" w:hAnsi="Palatino"/>
          <w:i w:val="1"/>
          <w:sz w:val="24"/>
          <w:szCs w:val="24"/>
        </w:rPr>
      </w:pPr>
      <w:r w:rsidDel="00000000" w:rsidR="00000000" w:rsidRPr="00000000">
        <w:rPr>
          <w:rFonts w:ascii="Palatino" w:cs="Palatino" w:eastAsia="Palatino" w:hAnsi="Palatino"/>
          <w:i w:val="1"/>
          <w:sz w:val="24"/>
          <w:szCs w:val="24"/>
          <w:rtl w:val="0"/>
        </w:rPr>
        <w:t xml:space="preserve">The Executive Board shall discuss and possibly take action on setting its goals for the 2020-2021 term.</w:t>
      </w:r>
    </w:p>
    <w:p w:rsidR="00000000" w:rsidDel="00000000" w:rsidP="00000000" w:rsidRDefault="00000000" w:rsidRPr="00000000" w14:paraId="00000050">
      <w:pPr>
        <w:spacing w:line="240" w:lineRule="auto"/>
        <w:ind w:left="1440" w:firstLine="0"/>
        <w:rPr>
          <w:rFonts w:ascii="Palatino" w:cs="Palatino" w:eastAsia="Palatino" w:hAnsi="Palatino"/>
          <w:i w:val="1"/>
          <w:sz w:val="24"/>
          <w:szCs w:val="24"/>
        </w:rPr>
      </w:pPr>
      <w:r w:rsidDel="00000000" w:rsidR="00000000" w:rsidRPr="00000000">
        <w:rPr>
          <w:rtl w:val="0"/>
        </w:rPr>
      </w:r>
    </w:p>
    <w:p w:rsidR="00000000" w:rsidDel="00000000" w:rsidP="00000000" w:rsidRDefault="00000000" w:rsidRPr="00000000" w14:paraId="00000051">
      <w:pPr>
        <w:numPr>
          <w:ilvl w:val="0"/>
          <w:numId w:val="3"/>
        </w:numPr>
        <w:spacing w:line="240" w:lineRule="auto"/>
        <w:ind w:left="144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highlight w:val="white"/>
          <w:rtl w:val="0"/>
        </w:rPr>
        <w:t xml:space="preserve">Executive Committee Standing Meeting Dates and Times</w:t>
      </w:r>
    </w:p>
    <w:p w:rsidR="00000000" w:rsidDel="00000000" w:rsidP="00000000" w:rsidRDefault="00000000" w:rsidRPr="00000000" w14:paraId="00000052">
      <w:pPr>
        <w:spacing w:line="240" w:lineRule="auto"/>
        <w:ind w:left="1440" w:firstLine="0"/>
        <w:rPr>
          <w:rFonts w:ascii="Palatino" w:cs="Palatino" w:eastAsia="Palatino" w:hAnsi="Palatino"/>
          <w:b w:val="1"/>
          <w:sz w:val="24"/>
          <w:szCs w:val="24"/>
          <w:highlight w:val="white"/>
        </w:rPr>
      </w:pPr>
      <w:r w:rsidDel="00000000" w:rsidR="00000000" w:rsidRPr="00000000">
        <w:rPr>
          <w:rFonts w:ascii="Palatino" w:cs="Palatino" w:eastAsia="Palatino" w:hAnsi="Palatino"/>
          <w:b w:val="1"/>
          <w:sz w:val="24"/>
          <w:szCs w:val="24"/>
          <w:highlight w:val="white"/>
          <w:rtl w:val="0"/>
        </w:rPr>
        <w:t xml:space="preserve">(Committee|10 mins)|Discussion/Action</w:t>
      </w:r>
    </w:p>
    <w:p w:rsidR="00000000" w:rsidDel="00000000" w:rsidP="00000000" w:rsidRDefault="00000000" w:rsidRPr="00000000" w14:paraId="00000053">
      <w:pPr>
        <w:spacing w:line="240" w:lineRule="auto"/>
        <w:ind w:left="1440" w:firstLine="0"/>
        <w:rPr>
          <w:rFonts w:ascii="Palatino" w:cs="Palatino" w:eastAsia="Palatino" w:hAnsi="Palatino"/>
          <w:i w:val="1"/>
          <w:sz w:val="24"/>
          <w:szCs w:val="24"/>
        </w:rPr>
      </w:pPr>
      <w:r w:rsidDel="00000000" w:rsidR="00000000" w:rsidRPr="00000000">
        <w:rPr>
          <w:rFonts w:ascii="Palatino" w:cs="Palatino" w:eastAsia="Palatino" w:hAnsi="Palatino"/>
          <w:i w:val="1"/>
          <w:sz w:val="24"/>
          <w:szCs w:val="24"/>
          <w:rtl w:val="0"/>
        </w:rPr>
        <w:t xml:space="preserve">The Executive Board shall discuss and possibly take action on standing regular meetings for the 2020-2021 term. </w:t>
      </w:r>
    </w:p>
    <w:p w:rsidR="00000000" w:rsidDel="00000000" w:rsidP="00000000" w:rsidRDefault="00000000" w:rsidRPr="00000000" w14:paraId="00000054">
      <w:pPr>
        <w:spacing w:line="240" w:lineRule="auto"/>
        <w:ind w:left="1440" w:firstLine="0"/>
        <w:rPr>
          <w:rFonts w:ascii="Palatino" w:cs="Palatino" w:eastAsia="Palatino" w:hAnsi="Palatino"/>
          <w:i w:val="1"/>
          <w:sz w:val="24"/>
          <w:szCs w:val="24"/>
        </w:rPr>
      </w:pPr>
      <w:r w:rsidDel="00000000" w:rsidR="00000000" w:rsidRPr="00000000">
        <w:rPr>
          <w:rtl w:val="0"/>
        </w:rPr>
      </w:r>
    </w:p>
    <w:p w:rsidR="00000000" w:rsidDel="00000000" w:rsidP="00000000" w:rsidRDefault="00000000" w:rsidRPr="00000000" w14:paraId="00000055">
      <w:pPr>
        <w:numPr>
          <w:ilvl w:val="0"/>
          <w:numId w:val="3"/>
        </w:numPr>
        <w:spacing w:line="240" w:lineRule="auto"/>
        <w:ind w:left="144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July 31st Region IX Delegate Assembly </w:t>
      </w:r>
      <w:r w:rsidDel="00000000" w:rsidR="00000000" w:rsidRPr="00000000">
        <w:rPr>
          <w:rtl w:val="0"/>
        </w:rPr>
      </w:r>
    </w:p>
    <w:p w:rsidR="00000000" w:rsidDel="00000000" w:rsidP="00000000" w:rsidRDefault="00000000" w:rsidRPr="00000000" w14:paraId="00000056">
      <w:pPr>
        <w:spacing w:line="240" w:lineRule="auto"/>
        <w:ind w:left="1440" w:firstLine="0"/>
        <w:rPr>
          <w:rFonts w:ascii="Palatino" w:cs="Palatino" w:eastAsia="Palatino" w:hAnsi="Palatino"/>
          <w:b w:val="1"/>
          <w:sz w:val="24"/>
          <w:szCs w:val="24"/>
          <w:highlight w:val="white"/>
        </w:rPr>
      </w:pPr>
      <w:r w:rsidDel="00000000" w:rsidR="00000000" w:rsidRPr="00000000">
        <w:rPr>
          <w:rFonts w:ascii="Palatino" w:cs="Palatino" w:eastAsia="Palatino" w:hAnsi="Palatino"/>
          <w:b w:val="1"/>
          <w:sz w:val="24"/>
          <w:szCs w:val="24"/>
          <w:highlight w:val="white"/>
          <w:rtl w:val="0"/>
        </w:rPr>
        <w:t xml:space="preserve">(Committee|15 mins)|Discussion</w:t>
      </w:r>
    </w:p>
    <w:p w:rsidR="00000000" w:rsidDel="00000000" w:rsidP="00000000" w:rsidRDefault="00000000" w:rsidRPr="00000000" w14:paraId="00000057">
      <w:pPr>
        <w:spacing w:line="240" w:lineRule="auto"/>
        <w:ind w:left="1440" w:firstLine="0"/>
        <w:rPr>
          <w:rFonts w:ascii="Palatino" w:cs="Palatino" w:eastAsia="Palatino" w:hAnsi="Palatino"/>
          <w:i w:val="1"/>
          <w:sz w:val="24"/>
          <w:szCs w:val="24"/>
        </w:rPr>
      </w:pPr>
      <w:r w:rsidDel="00000000" w:rsidR="00000000" w:rsidRPr="00000000">
        <w:rPr>
          <w:rFonts w:ascii="Palatino" w:cs="Palatino" w:eastAsia="Palatino" w:hAnsi="Palatino"/>
          <w:i w:val="1"/>
          <w:sz w:val="24"/>
          <w:szCs w:val="24"/>
          <w:rtl w:val="0"/>
        </w:rPr>
        <w:t xml:space="preserve">The Executive Board shall discuss the first Delegate Assembly meeting and expectations.</w:t>
      </w:r>
    </w:p>
    <w:p w:rsidR="00000000" w:rsidDel="00000000" w:rsidP="00000000" w:rsidRDefault="00000000" w:rsidRPr="00000000" w14:paraId="00000058">
      <w:pPr>
        <w:spacing w:line="240" w:lineRule="auto"/>
        <w:ind w:left="1440" w:firstLine="0"/>
        <w:rPr>
          <w:rFonts w:ascii="Palatino" w:cs="Palatino" w:eastAsia="Palatino" w:hAnsi="Palatino"/>
          <w:i w:val="1"/>
          <w:sz w:val="24"/>
          <w:szCs w:val="24"/>
        </w:rPr>
      </w:pPr>
      <w:r w:rsidDel="00000000" w:rsidR="00000000" w:rsidRPr="00000000">
        <w:rPr>
          <w:rtl w:val="0"/>
        </w:rPr>
      </w:r>
    </w:p>
    <w:p w:rsidR="00000000" w:rsidDel="00000000" w:rsidP="00000000" w:rsidRDefault="00000000" w:rsidRPr="00000000" w14:paraId="00000059">
      <w:pPr>
        <w:numPr>
          <w:ilvl w:val="0"/>
          <w:numId w:val="3"/>
        </w:numPr>
        <w:spacing w:line="240" w:lineRule="auto"/>
        <w:ind w:left="144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highlight w:val="white"/>
          <w:rtl w:val="0"/>
        </w:rPr>
        <w:t xml:space="preserve">Executive Roundtable</w:t>
      </w:r>
    </w:p>
    <w:p w:rsidR="00000000" w:rsidDel="00000000" w:rsidP="00000000" w:rsidRDefault="00000000" w:rsidRPr="00000000" w14:paraId="0000005A">
      <w:pPr>
        <w:spacing w:line="240" w:lineRule="auto"/>
        <w:ind w:left="1440" w:firstLine="0"/>
        <w:rPr>
          <w:rFonts w:ascii="Palatino" w:cs="Palatino" w:eastAsia="Palatino" w:hAnsi="Palatino"/>
          <w:b w:val="1"/>
          <w:sz w:val="24"/>
          <w:szCs w:val="24"/>
          <w:highlight w:val="white"/>
        </w:rPr>
      </w:pPr>
      <w:r w:rsidDel="00000000" w:rsidR="00000000" w:rsidRPr="00000000">
        <w:rPr>
          <w:rFonts w:ascii="Palatino" w:cs="Palatino" w:eastAsia="Palatino" w:hAnsi="Palatino"/>
          <w:b w:val="1"/>
          <w:sz w:val="24"/>
          <w:szCs w:val="24"/>
          <w:highlight w:val="white"/>
          <w:rtl w:val="0"/>
        </w:rPr>
        <w:t xml:space="preserve">(Committee|10 mins)|Discussion/Action</w:t>
      </w:r>
    </w:p>
    <w:p w:rsidR="00000000" w:rsidDel="00000000" w:rsidP="00000000" w:rsidRDefault="00000000" w:rsidRPr="00000000" w14:paraId="0000005B">
      <w:pPr>
        <w:spacing w:line="240" w:lineRule="auto"/>
        <w:ind w:left="1440" w:firstLine="0"/>
        <w:rPr>
          <w:rFonts w:ascii="Palatino" w:cs="Palatino" w:eastAsia="Palatino" w:hAnsi="Palatino"/>
          <w:b w:val="1"/>
          <w:i w:val="1"/>
          <w:sz w:val="24"/>
          <w:szCs w:val="24"/>
        </w:rPr>
      </w:pPr>
      <w:r w:rsidDel="00000000" w:rsidR="00000000" w:rsidRPr="00000000">
        <w:rPr>
          <w:rFonts w:ascii="Palatino" w:cs="Palatino" w:eastAsia="Palatino" w:hAnsi="Palatino"/>
          <w:i w:val="1"/>
          <w:sz w:val="24"/>
          <w:szCs w:val="24"/>
          <w:rtl w:val="0"/>
        </w:rPr>
        <w:t xml:space="preserve">This will be a time for the Executive Board to discuss and possibly take action on various aspects of the Region IX organization and leadership.</w:t>
      </w:r>
      <w:r w:rsidDel="00000000" w:rsidR="00000000" w:rsidRPr="00000000">
        <w:rPr>
          <w:rtl w:val="0"/>
        </w:rPr>
      </w:r>
    </w:p>
    <w:p w:rsidR="00000000" w:rsidDel="00000000" w:rsidP="00000000" w:rsidRDefault="00000000" w:rsidRPr="00000000" w14:paraId="0000005C">
      <w:pPr>
        <w:spacing w:line="240" w:lineRule="auto"/>
        <w:rPr>
          <w:rFonts w:ascii="Palatino" w:cs="Palatino" w:eastAsia="Palatino" w:hAnsi="Palatino"/>
          <w:b w:val="1"/>
          <w:i w:val="1"/>
          <w:sz w:val="24"/>
          <w:szCs w:val="24"/>
        </w:rPr>
      </w:pPr>
      <w:r w:rsidDel="00000000" w:rsidR="00000000" w:rsidRPr="00000000">
        <w:rPr>
          <w:rtl w:val="0"/>
        </w:rPr>
      </w:r>
    </w:p>
    <w:p w:rsidR="00000000" w:rsidDel="00000000" w:rsidP="00000000" w:rsidRDefault="00000000" w:rsidRPr="00000000" w14:paraId="0000005D">
      <w:pPr>
        <w:numPr>
          <w:ilvl w:val="0"/>
          <w:numId w:val="2"/>
        </w:numPr>
        <w:spacing w:line="240" w:lineRule="auto"/>
        <w:ind w:lef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COMMUNICATIONS FROM THE FLOOR</w:t>
      </w:r>
    </w:p>
    <w:p w:rsidR="00000000" w:rsidDel="00000000" w:rsidP="00000000" w:rsidRDefault="00000000" w:rsidRPr="00000000" w14:paraId="0000005E">
      <w:pPr>
        <w:spacing w:line="240" w:lineRule="auto"/>
        <w:ind w:left="720" w:firstLine="0"/>
        <w:rPr>
          <w:rFonts w:ascii="Palatino" w:cs="Palatino" w:eastAsia="Palatino" w:hAnsi="Palatino"/>
          <w:b w:val="1"/>
        </w:rPr>
      </w:pPr>
      <w:r w:rsidDel="00000000" w:rsidR="00000000" w:rsidRPr="00000000">
        <w:rPr>
          <w:rFonts w:ascii="Palatino" w:cs="Palatino" w:eastAsia="Palatino" w:hAnsi="Palatino"/>
          <w:i w:val="1"/>
          <w:rtl w:val="0"/>
        </w:rPr>
        <w:t xml:space="preserve">This time is reserved for any Committee Members to make announcements on items not on the agenda. A time limit of two (2) minutes per speaker shall be observed. No action will be taken and the total time limit for this item shall not be extended.</w:t>
      </w:r>
      <w:r w:rsidDel="00000000" w:rsidR="00000000" w:rsidRPr="00000000">
        <w:rPr>
          <w:rtl w:val="0"/>
        </w:rPr>
      </w:r>
    </w:p>
    <w:p w:rsidR="00000000" w:rsidDel="00000000" w:rsidP="00000000" w:rsidRDefault="00000000" w:rsidRPr="00000000" w14:paraId="0000005F">
      <w:pPr>
        <w:spacing w:line="240" w:lineRule="auto"/>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60">
      <w:pPr>
        <w:numPr>
          <w:ilvl w:val="0"/>
          <w:numId w:val="2"/>
        </w:numPr>
        <w:spacing w:line="240" w:lineRule="auto"/>
        <w:ind w:lef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PUBLIC COMMENT</w:t>
      </w:r>
    </w:p>
    <w:p w:rsidR="00000000" w:rsidDel="00000000" w:rsidP="00000000" w:rsidRDefault="00000000" w:rsidRPr="00000000" w14:paraId="00000061">
      <w:pPr>
        <w:spacing w:line="240" w:lineRule="auto"/>
        <w:ind w:left="720" w:firstLine="0"/>
        <w:rPr>
          <w:rFonts w:ascii="Palatino" w:cs="Palatino" w:eastAsia="Palatino" w:hAnsi="Palatino"/>
          <w:b w:val="1"/>
        </w:rPr>
      </w:pPr>
      <w:r w:rsidDel="00000000" w:rsidR="00000000" w:rsidRPr="00000000">
        <w:rPr>
          <w:rFonts w:ascii="Palatino" w:cs="Palatino" w:eastAsia="Palatino" w:hAnsi="Palatino"/>
          <w:i w:val="1"/>
          <w:rtl w:val="0"/>
        </w:rPr>
        <w:t xml:space="preserve">This segment of the meeting is reserved for persons desiring to address the Region IX Executive Board</w:t>
      </w:r>
      <w:r w:rsidDel="00000000" w:rsidR="00000000" w:rsidRPr="00000000">
        <w:rPr>
          <w:rFonts w:ascii="Palatino" w:cs="Palatino" w:eastAsia="Palatino" w:hAnsi="Palatino"/>
          <w:b w:val="1"/>
          <w:i w:val="1"/>
          <w:rtl w:val="0"/>
        </w:rPr>
        <w:t xml:space="preserve"> </w:t>
      </w:r>
      <w:r w:rsidDel="00000000" w:rsidR="00000000" w:rsidRPr="00000000">
        <w:rPr>
          <w:rFonts w:ascii="Palatino" w:cs="Palatino" w:eastAsia="Palatino" w:hAnsi="Palatino"/>
          <w:i w:val="1"/>
          <w:rtl w:val="0"/>
        </w:rPr>
        <w:t xml:space="preserve">on any matter of concern that is not stated on the agenda. A time limit of three (3) minutes per speaker and fifteen (15) minutes per topic shall be observed. The law does not permit any action to be taken, nor extended discussion of any items not on the agenda. The Region IX Executive Board may briefly respond to statements made or questions posed. For further information, please contact Gerardo Chavez, at </w:t>
      </w:r>
      <w:hyperlink r:id="rId13">
        <w:r w:rsidDel="00000000" w:rsidR="00000000" w:rsidRPr="00000000">
          <w:rPr>
            <w:rFonts w:ascii="Palatino" w:cs="Palatino" w:eastAsia="Palatino" w:hAnsi="Palatino"/>
            <w:i w:val="1"/>
            <w:color w:val="1155cc"/>
            <w:u w:val="single"/>
            <w:rtl w:val="0"/>
          </w:rPr>
          <w:t xml:space="preserve">radregonix@studentsenateccc.org</w:t>
        </w:r>
      </w:hyperlink>
      <w:r w:rsidDel="00000000" w:rsidR="00000000" w:rsidRPr="00000000">
        <w:rPr>
          <w:rFonts w:ascii="Palatino" w:cs="Palatino" w:eastAsia="Palatino" w:hAnsi="Palatino"/>
          <w:i w:val="1"/>
          <w:rtl w:val="0"/>
        </w:rPr>
        <w:t xml:space="preserve"> ​​for the item of discussion to be placed on a future agenda. (California Government Code §54954.3)</w:t>
      </w:r>
      <w:r w:rsidDel="00000000" w:rsidR="00000000" w:rsidRPr="00000000">
        <w:rPr>
          <w:rtl w:val="0"/>
        </w:rPr>
      </w:r>
    </w:p>
    <w:p w:rsidR="00000000" w:rsidDel="00000000" w:rsidP="00000000" w:rsidRDefault="00000000" w:rsidRPr="00000000" w14:paraId="00000062">
      <w:pPr>
        <w:spacing w:line="240" w:lineRule="auto"/>
        <w:ind w:right="-72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63">
      <w:pPr>
        <w:numPr>
          <w:ilvl w:val="0"/>
          <w:numId w:val="2"/>
        </w:numPr>
        <w:ind w:left="720" w:right="-720" w:hanging="36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ADJOURNMENT</w:t>
      </w:r>
    </w:p>
    <w:p w:rsidR="00000000" w:rsidDel="00000000" w:rsidP="00000000" w:rsidRDefault="00000000" w:rsidRPr="00000000" w14:paraId="00000064">
      <w:pPr>
        <w:rPr>
          <w:rFonts w:ascii="Palatino" w:cs="Palatino" w:eastAsia="Palatino" w:hAnsi="Palatino"/>
          <w:b w:val="1"/>
          <w:i w:val="1"/>
          <w:sz w:val="24"/>
          <w:szCs w:val="24"/>
        </w:rPr>
      </w:pPr>
      <w:r w:rsidDel="00000000" w:rsidR="00000000" w:rsidRPr="00000000">
        <w:rPr>
          <w:rtl w:val="0"/>
        </w:rPr>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0vrtaPcKJ8c1bd8lzsaZMFlHqMwOQCaY4-Ebwq0nUM/edit" TargetMode="External"/><Relationship Id="rId10" Type="http://schemas.openxmlformats.org/officeDocument/2006/relationships/hyperlink" Target="https://drive.google.com/drive/u/1/folders/0B92kx_RHkucBbm11YmlZcEVXYVE" TargetMode="External"/><Relationship Id="rId13" Type="http://schemas.openxmlformats.org/officeDocument/2006/relationships/hyperlink" Target="mailto:radregonix@studentsenateccc.org" TargetMode="External"/><Relationship Id="rId12" Type="http://schemas.openxmlformats.org/officeDocument/2006/relationships/hyperlink" Target="mailto:radregonix@studentsenatecc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cconfer.zoom.us/j/951333561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udentsenateccc.org" TargetMode="External"/><Relationship Id="rId8" Type="http://schemas.openxmlformats.org/officeDocument/2006/relationships/hyperlink" Target="mailto:radregionix@studentsenate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